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FBD" w:rsidRPr="00DB4FBD" w:rsidRDefault="00487AC9" w:rsidP="003A11D7">
      <w:pPr>
        <w:pBdr>
          <w:bottom w:val="single" w:sz="12" w:space="1" w:color="auto"/>
        </w:pBdr>
        <w:jc w:val="center"/>
        <w:rPr>
          <w:color w:val="333333"/>
          <w:shd w:val="clear" w:color="auto" w:fill="FFFFFF"/>
        </w:rPr>
      </w:pPr>
      <w:r w:rsidRPr="00DB4FBD">
        <w:rPr>
          <w:noProof/>
          <w:color w:val="333333"/>
          <w:shd w:val="clear" w:color="auto" w:fill="FFFFFF"/>
        </w:rPr>
        <w:drawing>
          <wp:inline distT="0" distB="0" distL="0" distR="0">
            <wp:extent cx="6534150" cy="9324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2.3. Учредителем образовательного учреждения определяется количество групп и возрастной состав детей в зависимости от санитарных норм и имеющихся условий для осуществления образовательного процесса.</w:t>
      </w:r>
    </w:p>
    <w:p w:rsidR="003A11D7" w:rsidRPr="003A11D7" w:rsidRDefault="00467A53" w:rsidP="003A11D7">
      <w:pPr>
        <w:tabs>
          <w:tab w:val="left" w:pos="6547"/>
        </w:tabs>
      </w:pPr>
      <w:r>
        <w:t>1</w:t>
      </w:r>
      <w:r w:rsidR="003A11D7" w:rsidRPr="003A11D7">
        <w:t>. Младшая группа - п</w:t>
      </w:r>
      <w:r>
        <w:t xml:space="preserve">ринимаются дети в возрасте от 1 </w:t>
      </w:r>
      <w:r w:rsidR="003A11D7" w:rsidRPr="003A11D7">
        <w:t>года до 3лет,</w:t>
      </w:r>
    </w:p>
    <w:p w:rsidR="003A11D7" w:rsidRPr="003A11D7" w:rsidRDefault="00467A53" w:rsidP="003A11D7">
      <w:pPr>
        <w:tabs>
          <w:tab w:val="left" w:pos="6547"/>
        </w:tabs>
      </w:pPr>
      <w:r>
        <w:t>2</w:t>
      </w:r>
      <w:r w:rsidR="003A11D7" w:rsidRPr="003A11D7">
        <w:t>. Средняя группа - принимаются дети в возрасте от 4 года до 5 лет,</w:t>
      </w:r>
    </w:p>
    <w:p w:rsidR="003A11D7" w:rsidRPr="003A11D7" w:rsidRDefault="00467A53" w:rsidP="003A11D7">
      <w:pPr>
        <w:tabs>
          <w:tab w:val="left" w:pos="6547"/>
        </w:tabs>
      </w:pPr>
      <w:r>
        <w:t>3</w:t>
      </w:r>
      <w:r w:rsidR="003A11D7" w:rsidRPr="003A11D7">
        <w:t>. Старшая группа - принимаются дети в возрасте от 5 года до 7 лет.</w:t>
      </w:r>
    </w:p>
    <w:p w:rsidR="003A11D7" w:rsidRPr="003A11D7" w:rsidRDefault="003A11D7" w:rsidP="003A11D7">
      <w:pPr>
        <w:tabs>
          <w:tab w:val="left" w:pos="6547"/>
        </w:tabs>
      </w:pPr>
    </w:p>
    <w:p w:rsidR="003A11D7" w:rsidRPr="003A11D7" w:rsidRDefault="003A11D7" w:rsidP="003A11D7">
      <w:pPr>
        <w:tabs>
          <w:tab w:val="left" w:pos="6547"/>
        </w:tabs>
      </w:pPr>
      <w:r w:rsidRPr="003A11D7">
        <w:t xml:space="preserve">Количество детей устанавливается в соответствии с санитарными правилами. При превышении нормативной численности детей ,в какой либо из групп, комплектование групп может быть разновозрастным </w:t>
      </w:r>
    </w:p>
    <w:p w:rsidR="003A11D7" w:rsidRPr="003A11D7" w:rsidRDefault="003A11D7" w:rsidP="003A11D7">
      <w:pPr>
        <w:pStyle w:val="a3"/>
        <w:spacing w:before="0" w:beforeAutospacing="0" w:after="0" w:afterAutospacing="0" w:line="168" w:lineRule="atLeast"/>
        <w:jc w:val="both"/>
      </w:pP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2.4. Комплектование ДОУ проводится ежегодно в период с 1 июня по  1 сентября, в отдельных случаях сроки могут быть изменены по согласованию с учредителем. При наличии свободных мест приём детей осуществляется в течение года.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 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rPr>
          <w:rStyle w:val="a4"/>
        </w:rPr>
        <w:t>3. Порядок комплектования.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 3.1. Комплектование возрастных групп детьми дошкольного возраста в ДОУ производится с учётом максимального удовлетворения потребностей населения.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3.2. Комплектование ДОУ детьми дошкольного возраста ведётся в порядке очерёдности  поступления заявлений родителей (законных представителей).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3.3.Заявления родителей по установленной форме о постановке ребёнка на очередь  принимаются  отделом образования администрации.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3.4. Выдача направлений на зачисление детей в ДОУ  осуществляется  отделом образования администрации.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3.7.Родителям, получившим  направление в детское дошкольное учреждение, необходимо в течение 10 дней обратиться в муниципальное ДОУ для приема ребенка в порядке, предусмотренном Уставом ДОУ.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3.8. Выданное направление действительно в течение 1 месяца  и продлевается отделом образования администрации  по мере необходимости (медицинские противопоказания для посещения ДОУ). В случае медицинских противопоказаний родитель (законный представитель) обязан поставить в известность руководителя образовательного учреждения (представить справку от педиатра) в течение 3 рабочих дней после ее выдачи.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3.9. В случае, если ребенок не поступил в образовательное учреждение без уважительной причины в течение  1 месяца  после получения направления  родителями (законными представителями), направление  становится недействительным и на свободное место принимается другой ребенок согласно электронной очереди.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 xml:space="preserve">3.10. По </w:t>
      </w:r>
      <w:r w:rsidR="00BE4FFD">
        <w:t xml:space="preserve">факту приема детей </w:t>
      </w:r>
      <w:r w:rsidRPr="003A11D7">
        <w:t>руководител</w:t>
      </w:r>
      <w:r w:rsidR="00BE4FFD">
        <w:t>ь</w:t>
      </w:r>
      <w:r w:rsidRPr="003A11D7">
        <w:t xml:space="preserve"> ДОУ изда</w:t>
      </w:r>
      <w:r w:rsidR="00BE4FFD">
        <w:t>е</w:t>
      </w:r>
      <w:r w:rsidRPr="003A11D7">
        <w:t>т приказ о зачислении вновь поступивших детей и утверждают количественный состав сформированных групп. При поступлении ребенка в ДОУ в течение года издается приказ о его зачислении.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3.11. Обязательной документацией по комплектованию ДОУ являются списки детей по группам, которые утверждает руководитель ДОУ.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3.12.Отчисление детей из ДОУ оформляется приказом.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3.13. В ДОУ ведется  "Книга учета движения детей", которая предназначена для регистрации сведений о детях, родителях (законных представителях) и контроля за движением контингента детей в ДОУ. "Книга учета движения детей" должна быть прошнурована, пронумерована и скреплена печатью ДОУ.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3.14. Ежегодно на 01 сентября руководитель ДОУ подводит итоги за прошедший учебный год и фиксирует их в "Книге учета движения детей": сколько детей принято в ДОУ в течение учебного года и сколько детей выбыло с указанием причин.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3.15. При приеме ребенка в ДОУ в обязательном порядке заключается договор с родителями (законными представителями) воспитанников в 2 экземплярах с выдачей одного экземпляра договора родителям (законным представителям).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 Указанный договор содержит права, обязанности и ответственность образовательного учреждения и родителей (законных представителей) ребенка, длительность пребывания, режим посещения, порядок платы за содержание ребенка в ДОУ, длительность и причины сохранения места за ребенком на период его отсутствия, порядок отчисления детей из ДОУ.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3.16. Ребенок  считается принятым в образовательное учреждение с момента подписания договора между образовательным учреждением и родителями (законными представителями).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 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3.17. При приеме ребенка в ДОУ руководитель обязан ознакомить родителей (законных представителей) с документами, регламентирующими образовательный процесс в ДОУ: уставом, лицензией на осуществление образовательной деятельности с содержанием образовательных программ  и другими документами, регламентирующими организацию образовательного процесса.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 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3.18. Заведующий ДОУ к 01 сентября предоставляет информацию об итогах комплектования в Отдел образования.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3.19. Родителям (законным представителям) может быть отказано  в приеме ребенка в образовательное учреждение по следующим причинам: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наличие медицинских противопоказаний для посещения ребенком образовательного учреждения.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 3.20. Правом внеочередного   определения в ДОУ, пользуются дети :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прокуроров  и следователей прокуратуры Российской Федерации;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судей  Российской Федерации;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Граждан, подвергшихся воздействию радиации вследствие катастрофы  на Чернобыльской АЭС.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3.20.1.Правом первоочередного определения в ДОУ, пользуются дети: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работающих одиноких родителей;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из многодетных семей (3 и более несовершеннолетних детей);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-родителей- инвалидов 1 и 2 групп;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дети, находящиеся под опекой;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родителей – студентов (в случае, когда родители студенты очного обучения);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родители (один из родителей) которых находятся на военной службе;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 -родители (один из родителей) работают в органах внутренних дел.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3.21. Для подтверждения права на внеочередное и первоочередное предоставление места в ДОУ заявитель предъявляет необходимые документы.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3.22. Предельная наполняемость групп устанавливается в соответствии с СанПиН 2.4.1.3049-13.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 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rPr>
          <w:rStyle w:val="a4"/>
        </w:rPr>
        <w:t>4. Порядок отчисления воспитанников.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 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4.1. Отчисление воспитанника из образовательного учреждения, реализующего общеобразовательные программы дошкольного образования, осуществляется при расторжении договора между образовательным учреждением и родителями (законными представителями) воспитанника.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4.2. Договор с родителями (законными представителями) воспитанника может быть расторгнут, помимо оснований, предусмотренных гражданским законодательством Российской Федерации, в следующих случаях: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по заявлению родителей (законных представителей) воспитанника;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при наличии медицинских показаний, препятствующих воспитанию и обучению воспитанника в образовательном учреждении данного вида.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4.3. За ребенком сохраняется место в образовательном учреждении: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в случае болезни ребенка, прохождения им санаторно-курортного лечения, карантина;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на период отпуска родителей (законных представителей) ребенка и временного отсутствия родителей (законных представителей) на постоянном месте жительства (болезнь, командировка), иных случаев по заявлению родителей (законных представителей).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4.4. О расторжении договора родители (законные представители) ребенка письменно уведомляются руководителем образовательного учреждения не менее чем за 14 дней до предполагаемого прекращения воспитания, обучения и содержания ребенка. Уведомление не требуется в случае расторжения договора по заявлению родителей (законных представителей).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4.5. Отчисление ребенка из образовательного учреждения оформляется приказом руководителя образовательного учреждения с соответствующей отметкой в журнале регистрации. На его место принимается другой ребенок согласно списку очередности.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4.6. Отчисление воспитанников регистрируется в книге учета движения детей не позднее 5 дней после расторжения договора с родителями.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                             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   </w:t>
      </w:r>
      <w:r w:rsidRPr="003A11D7">
        <w:rPr>
          <w:rStyle w:val="a4"/>
        </w:rPr>
        <w:t>5. Права и обязанности родителей. 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5.1. Родители (законные представители):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имеют право выбора ДОУ;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- имеют право при необходимости и наличии свободных мест в детском саду на перевод ребёнка в другое дошкольное образовательное учреждение.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5.2. Спорные вопросы, возникающие между родителями (законными представителями) детей и администрацией детского сада, разрешаются Учредителем.</w:t>
      </w:r>
    </w:p>
    <w:p w:rsidR="00ED563E" w:rsidRPr="003A11D7" w:rsidRDefault="00ED563E" w:rsidP="003A11D7">
      <w:pPr>
        <w:pStyle w:val="a3"/>
        <w:spacing w:before="0" w:beforeAutospacing="0" w:after="0" w:afterAutospacing="0" w:line="168" w:lineRule="atLeast"/>
        <w:jc w:val="both"/>
      </w:pPr>
      <w:r w:rsidRPr="003A11D7">
        <w:t>5.3. Родители (законные представители)  детей, посещающих детский сад, имеют право на получение в установленном  настоящим Законом порядке  компенсации  части родительской платы за содержание  детей в образовательном учреждении.</w:t>
      </w:r>
    </w:p>
    <w:p w:rsidR="000B40F6" w:rsidRPr="003A11D7" w:rsidRDefault="000B40F6"/>
    <w:sectPr w:rsidR="000B40F6" w:rsidRPr="003A1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63E"/>
    <w:rsid w:val="000B40F6"/>
    <w:rsid w:val="003A11D7"/>
    <w:rsid w:val="00467A53"/>
    <w:rsid w:val="00487AC9"/>
    <w:rsid w:val="0080717C"/>
    <w:rsid w:val="00A462B4"/>
    <w:rsid w:val="00B8288F"/>
    <w:rsid w:val="00BE4FFD"/>
    <w:rsid w:val="00DB4FBD"/>
    <w:rsid w:val="00ED563E"/>
    <w:rsid w:val="00FF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FAAAE78-1F55-426A-98C0-43C381CF6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Normal,Normale"/>
    <w:qFormat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aliases w:val="Fuente de párrafo predeter.,Fonte parág. padrão,Car. predefinito paragrafo"/>
    <w:uiPriority w:val="99"/>
    <w:semiHidden/>
  </w:style>
  <w:style w:type="table" w:default="1" w:styleId="a1">
    <w:name w:val="Normal Table"/>
    <w:aliases w:val="Tabla normal,Tabela normal,Tabella norma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aliases w:val="Sin lista,Sem lista,Nessun elenco"/>
    <w:uiPriority w:val="99"/>
    <w:semiHidden/>
    <w:unhideWhenUsed/>
  </w:style>
  <w:style w:type="paragraph" w:customStyle="1" w:styleId="a3">
    <w:name w:val="Normal (Web)"/>
    <w:basedOn w:val="a"/>
    <w:uiPriority w:val="99"/>
    <w:rsid w:val="00ED563E"/>
    <w:pPr>
      <w:spacing w:before="100" w:beforeAutospacing="1" w:after="100" w:afterAutospacing="1"/>
    </w:pPr>
  </w:style>
  <w:style w:type="character" w:customStyle="1" w:styleId="a4">
    <w:name w:val="Strong"/>
    <w:basedOn w:val="a0"/>
    <w:uiPriority w:val="99"/>
    <w:rsid w:val="00ED563E"/>
    <w:rPr>
      <w:rFonts w:cs="Times New Roman"/>
      <w:b/>
      <w:bCs/>
    </w:rPr>
  </w:style>
  <w:style w:type="character" w:customStyle="1" w:styleId="a5">
    <w:name w:val="Hyperlink"/>
    <w:basedOn w:val="a0"/>
    <w:uiPriority w:val="99"/>
    <w:rsid w:val="003A11D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88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1185</Words>
  <Characters>6760</Characters>
  <Application>Microsoft Office Word</Application>
  <DocSecurity>0</DocSecurity>
  <Lines>56</Lines>
  <Paragraphs>15</Paragraphs>
  <ScaleCrop>false</ScaleCrop>
  <Company>RePack by SPecialiST</Company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Яминский детский сад «Радуга» Алексеевского муниципального района Волгоградской области</dc:title>
  <dc:subject/>
  <dc:creator>Анюточка</dc:creator>
  <cp:keywords/>
  <dc:description/>
  <cp:lastModifiedBy>Анюточка</cp:lastModifiedBy>
  <cp:revision>3</cp:revision>
  <cp:lastPrinted>2015-12-16T18:14:00Z</cp:lastPrinted>
  <dcterms:created xsi:type="dcterms:W3CDTF">2021-08-04T17:40:00Z</dcterms:created>
  <dcterms:modified xsi:type="dcterms:W3CDTF">2021-08-04T17:40:00Z</dcterms:modified>
</cp:coreProperties>
</file>